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F5FA" w14:textId="4FDFDE2B" w:rsidR="00AB36D3" w:rsidRPr="00D8691F" w:rsidRDefault="00DC2661" w:rsidP="00A2517E">
      <w:pPr>
        <w:spacing w:after="0" w:line="240" w:lineRule="auto"/>
        <w:jc w:val="center"/>
        <w:rPr>
          <w:rFonts w:ascii="AngsanaUPC" w:hAnsi="AngsanaUPC" w:cs="AngsanaUPC"/>
          <w:b/>
          <w:bCs/>
          <w:color w:val="000000" w:themeColor="text1"/>
          <w:sz w:val="36"/>
          <w:szCs w:val="36"/>
        </w:rPr>
      </w:pPr>
      <w:r w:rsidRPr="00D8691F">
        <w:rPr>
          <w:rFonts w:ascii="AngsanaUPC" w:hAnsi="AngsanaUPC" w:cs="AngsanaUPC"/>
          <w:b/>
          <w:bCs/>
          <w:color w:val="000000" w:themeColor="text1"/>
          <w:sz w:val="36"/>
          <w:szCs w:val="36"/>
          <w:cs/>
        </w:rPr>
        <w:t>แบบคำถามคัดกรองโควิด-19 ผู้ที่มาปฏิบัติงาน และผู้มาติดต่อ</w:t>
      </w:r>
    </w:p>
    <w:p w14:paraId="5A5AF535" w14:textId="32573F5B" w:rsidR="00D8691F" w:rsidRPr="003F05E2" w:rsidRDefault="00D8691F" w:rsidP="00A2517E">
      <w:pPr>
        <w:spacing w:after="0" w:line="240" w:lineRule="auto"/>
        <w:jc w:val="center"/>
        <w:rPr>
          <w:rFonts w:ascii="AngsanaUPC" w:hAnsi="AngsanaUPC" w:cs="AngsanaUPC"/>
          <w:b/>
          <w:bCs/>
          <w:color w:val="000000" w:themeColor="text1"/>
          <w:sz w:val="28"/>
          <w:cs/>
        </w:rPr>
      </w:pPr>
      <w:r w:rsidRPr="003F05E2">
        <w:rPr>
          <w:rFonts w:ascii="AngsanaUPC" w:hAnsi="AngsanaUPC" w:cs="AngsanaUPC"/>
          <w:b/>
          <w:bCs/>
          <w:color w:val="000000" w:themeColor="text1"/>
          <w:sz w:val="28"/>
        </w:rPr>
        <w:t>(</w:t>
      </w:r>
      <w:r w:rsidRPr="003F05E2">
        <w:rPr>
          <w:rFonts w:ascii="AngsanaUPC" w:hAnsi="AngsanaUPC" w:cs="AngsanaUPC" w:hint="cs"/>
          <w:b/>
          <w:bCs/>
          <w:color w:val="000000" w:themeColor="text1"/>
          <w:sz w:val="28"/>
          <w:cs/>
        </w:rPr>
        <w:t xml:space="preserve">แบบสอบถามนี้สามารถทำเป็น </w:t>
      </w:r>
      <w:r w:rsidRPr="003F05E2">
        <w:rPr>
          <w:rFonts w:ascii="AngsanaUPC" w:hAnsi="AngsanaUPC" w:cs="AngsanaUPC"/>
          <w:b/>
          <w:bCs/>
          <w:color w:val="000000" w:themeColor="text1"/>
          <w:sz w:val="28"/>
        </w:rPr>
        <w:t xml:space="preserve">Google Form </w:t>
      </w:r>
      <w:r w:rsidRPr="003F05E2">
        <w:rPr>
          <w:rFonts w:ascii="AngsanaUPC" w:hAnsi="AngsanaUPC" w:cs="AngsanaUPC" w:hint="cs"/>
          <w:b/>
          <w:bCs/>
          <w:color w:val="000000" w:themeColor="text1"/>
          <w:sz w:val="28"/>
          <w:cs/>
        </w:rPr>
        <w:t>เพื่อลดการสัมผัสติดเชื้อได้)</w:t>
      </w:r>
    </w:p>
    <w:p w14:paraId="74CE5E9E" w14:textId="77777777" w:rsidR="002521A7" w:rsidRPr="00D8691F" w:rsidRDefault="00DC2661" w:rsidP="00A2517E">
      <w:pPr>
        <w:spacing w:after="0" w:line="240" w:lineRule="auto"/>
        <w:rPr>
          <w:rFonts w:ascii="AngsanaUPC" w:hAnsi="AngsanaUPC" w:cs="AngsanaUPC"/>
          <w:color w:val="000000" w:themeColor="text1"/>
          <w:sz w:val="32"/>
          <w:szCs w:val="32"/>
        </w:rPr>
      </w:pP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  <w:r w:rsidRPr="00D8691F">
        <w:rPr>
          <w:rFonts w:ascii="AngsanaUPC" w:hAnsi="AngsanaUPC" w:cs="AngsanaUPC"/>
          <w:color w:val="000000" w:themeColor="text1"/>
          <w:sz w:val="32"/>
          <w:szCs w:val="32"/>
          <w:cs/>
        </w:rPr>
        <w:tab/>
        <w:t>วันที่</w:t>
      </w:r>
      <w:r w:rsidRPr="00D8691F">
        <w:rPr>
          <w:rFonts w:ascii="AngsanaUPC" w:hAnsi="AngsanaUPC" w:cs="AngsanaUPC" w:hint="cs"/>
          <w:color w:val="000000" w:themeColor="text1"/>
          <w:sz w:val="32"/>
          <w:szCs w:val="32"/>
          <w:cs/>
        </w:rPr>
        <w:t>.....................................................</w:t>
      </w:r>
    </w:p>
    <w:p w14:paraId="2C10DBB2" w14:textId="16A8741E" w:rsidR="00DC2661" w:rsidRPr="00D8691F" w:rsidRDefault="00DC2661" w:rsidP="00A2517E">
      <w:p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ผู้ที่มา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ปฏิบั</w:t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>ติ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งาน </w:t>
      </w:r>
      <w:r w:rsidR="00720B75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เลขที่พนักงาน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</w:rPr>
        <w:t>………………………………..</w:t>
      </w:r>
    </w:p>
    <w:p w14:paraId="1DC8FEBA" w14:textId="77777777" w:rsidR="00DC2661" w:rsidRPr="00D8691F" w:rsidRDefault="00DC2661" w:rsidP="00A2517E">
      <w:p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ผู้มาติดต่อ   วัตถุประสงค์การติดต่อ.............................................................................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</w:t>
      </w:r>
    </w:p>
    <w:p w14:paraId="42E0EEDA" w14:textId="77777777" w:rsidR="00DC2661" w:rsidRPr="00D8691F" w:rsidRDefault="00DC2661" w:rsidP="00A2517E">
      <w:p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ชื่อ-นามสกุล...................................................................................................หน่วยงาน...........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</w:t>
      </w:r>
    </w:p>
    <w:p w14:paraId="4A37ED66" w14:textId="77777777" w:rsidR="00DC2661" w:rsidRPr="00D8691F" w:rsidRDefault="00DC2661" w:rsidP="00A2517E">
      <w:p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อายุ...........................................ปี  โรคประจำตัว...................................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..........................................................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</w:t>
      </w:r>
    </w:p>
    <w:p w14:paraId="5E9B317A" w14:textId="77777777" w:rsidR="00DC2661" w:rsidRPr="00D8691F" w:rsidRDefault="00DC2661" w:rsidP="00A2517E">
      <w:p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หมายเหตุ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</w:rPr>
        <w:t>: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กรุณากรอกข้อความให้ครบถ้วนทุกช่อง ด้วยตัวบรรจง</w:t>
      </w:r>
    </w:p>
    <w:p w14:paraId="2A1B7D6D" w14:textId="77777777" w:rsidR="00065503" w:rsidRPr="00D8691F" w:rsidRDefault="00065503" w:rsidP="00065503">
      <w:pPr>
        <w:spacing w:after="0" w:line="240" w:lineRule="auto"/>
        <w:ind w:firstLine="720"/>
        <w:rPr>
          <w:rFonts w:ascii="AngsanaUPC" w:hAnsi="AngsanaUPC" w:cs="AngsanaUPC"/>
          <w:b/>
          <w:bCs/>
          <w:color w:val="000000" w:themeColor="text1"/>
          <w:sz w:val="24"/>
          <w:szCs w:val="24"/>
        </w:rPr>
      </w:pPr>
    </w:p>
    <w:p w14:paraId="02C603D8" w14:textId="508C1C03" w:rsidR="00DC2661" w:rsidRPr="00D8691F" w:rsidRDefault="00DC2661" w:rsidP="00065503">
      <w:pPr>
        <w:spacing w:after="0" w:line="240" w:lineRule="auto"/>
        <w:ind w:firstLine="720"/>
        <w:rPr>
          <w:rFonts w:ascii="AngsanaUPC" w:hAnsi="AngsanaUPC" w:cs="AngsanaUPC"/>
          <w:b/>
          <w:bCs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b/>
          <w:bCs/>
          <w:color w:val="000000" w:themeColor="text1"/>
          <w:sz w:val="24"/>
          <w:szCs w:val="24"/>
          <w:cs/>
        </w:rPr>
        <w:t>ข้อมูลสภาวะสุขภาพและการสัมผัสเชื้อโรคส่วนบุคคล</w:t>
      </w:r>
    </w:p>
    <w:p w14:paraId="018E25E0" w14:textId="02A27CB8" w:rsidR="00DC2661" w:rsidRPr="00D8691F" w:rsidRDefault="001F30B8" w:rsidP="00065503">
      <w:pPr>
        <w:pStyle w:val="ListParagraph"/>
        <w:numPr>
          <w:ilvl w:val="0"/>
          <w:numId w:val="3"/>
        </w:num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ท่าน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หรือครอบครัว </w:t>
      </w:r>
      <w:r w:rsidR="00673D5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หรือผู้อาศัยอยู่ร่วมกัน 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ไปหรือเดินทางมาจาก</w:t>
      </w:r>
      <w:r w:rsidR="006B1332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>ที่ประกาศเป็นเขตควบคุม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โรค</w:t>
      </w:r>
      <w:r w:rsidR="006B1332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>สูงสุดหรือสถานที่ที่ประกาศพบผู้ติดเชื้อ</w:t>
      </w:r>
      <w:r w:rsidR="008A0E34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 </w:t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</w:rPr>
        <w:t>Covid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-</w:t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19 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ในช่วง 14 วันที่ผ่านมาบ้างหรือไม่</w:t>
      </w:r>
    </w:p>
    <w:p w14:paraId="454FC2E4" w14:textId="77777777" w:rsidR="00DC2661" w:rsidRPr="00D8691F" w:rsidRDefault="00FE3C18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DC2661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ไม่เคย </w:t>
      </w:r>
    </w:p>
    <w:p w14:paraId="1FF47E5D" w14:textId="4D80E186" w:rsidR="00DC2661" w:rsidRPr="00D8691F" w:rsidRDefault="00FE3C18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DC2661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เคย (โปรดระบุ</w:t>
      </w:r>
      <w:r w:rsidR="008A0E34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จังหวัด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).....................................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...สถานที่หรือเมือง....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</w:t>
      </w:r>
      <w:r w:rsidR="00DC266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</w:p>
    <w:p w14:paraId="01A07ED8" w14:textId="6D2218E0" w:rsidR="00DC2661" w:rsidRPr="00D8691F" w:rsidRDefault="00DC2661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   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เมื่อวันที่.................................................................................................................................................................................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</w:t>
      </w:r>
    </w:p>
    <w:p w14:paraId="502131E6" w14:textId="05E0A248" w:rsidR="007D6CEF" w:rsidRPr="00D8691F" w:rsidRDefault="007D6CEF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เดินทางด้วย </w:t>
      </w:r>
    </w:p>
    <w:p w14:paraId="15BE4893" w14:textId="5C68CC4E" w:rsidR="007D6CEF" w:rsidRPr="00D8691F" w:rsidRDefault="007D6CEF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พาหนะส่วนตัว </w:t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ab/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ab/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ระบบขนส่งสาธารณะ</w:t>
      </w:r>
    </w:p>
    <w:p w14:paraId="052EDBC5" w14:textId="6013574E" w:rsidR="002521A7" w:rsidRPr="00D8691F" w:rsidRDefault="001F30B8" w:rsidP="00065503">
      <w:pPr>
        <w:pStyle w:val="ListParagraph"/>
        <w:numPr>
          <w:ilvl w:val="0"/>
          <w:numId w:val="3"/>
        </w:num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ท่าน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หรือครอบครัว </w:t>
      </w:r>
      <w:r w:rsidR="00673D5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หรือผู้อาศัยอยู่ร่วมกัน 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สัมผัส</w:t>
      </w:r>
      <w:r w:rsidR="00720B75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กล้ชิดผู้ที่มาจาก</w:t>
      </w:r>
      <w:r w:rsidR="006B1332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>เดินทางมาจากจังหวัดที่ประกาศเป็นเขตควบคุม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โรค</w:t>
      </w:r>
      <w:r w:rsidR="006B1332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>สูงสุดหรือสถานที่ที่ประกาศพบผู้ติดเชื้อ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</w:t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</w:rPr>
        <w:t>Covid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-</w:t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19 </w:t>
      </w:r>
      <w:r w:rsidR="0073461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ในช่วง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14 วันที่ผ่านมาบ้างหรือไม่</w:t>
      </w:r>
    </w:p>
    <w:p w14:paraId="71B1C9FD" w14:textId="28E1A7D7" w:rsidR="002521A7" w:rsidRPr="00D8691F" w:rsidRDefault="00FE3C18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2521A7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ไม่ใช่</w:t>
      </w:r>
    </w:p>
    <w:p w14:paraId="4C9EE7CD" w14:textId="73F0AAA9" w:rsidR="002521A7" w:rsidRPr="00D8691F" w:rsidRDefault="00FE3C18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2521A7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ใช่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(โปรดระบุ</w:t>
      </w:r>
      <w:r w:rsidR="0075449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จังหวัด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)...............................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..................สถานที่หรือเมือง..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</w:t>
      </w:r>
    </w:p>
    <w:p w14:paraId="71244ABC" w14:textId="43A0E22E" w:rsidR="00065503" w:rsidRPr="00D8691F" w:rsidRDefault="002521A7" w:rsidP="007D6CEF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  <w:cs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   เมื่อวันที่.......................................................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</w:t>
      </w:r>
    </w:p>
    <w:p w14:paraId="0498199B" w14:textId="5F9C1093" w:rsidR="007D6CEF" w:rsidRPr="00D8691F" w:rsidRDefault="007D6CEF" w:rsidP="00065503">
      <w:pPr>
        <w:pStyle w:val="ListParagraph"/>
        <w:numPr>
          <w:ilvl w:val="0"/>
          <w:numId w:val="3"/>
        </w:num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ในช่วง 14 วันที่ผ่านมา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ท่าน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หรือครอบครัว</w:t>
      </w:r>
      <w:r w:rsidR="00673D5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หรือผู้อาศัยอยู่ร่วมกัน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ได้ไปในสถานที่ที่มีการรวมกลุ่มคน เช่น สถานบันเทิง ตลาดนัด ห้างสรรพสินค้า หรือ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   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ขนส่งสาธารณะที่มีรายงานผู้ป่วยยืนยัน </w:t>
      </w:r>
      <w:r w:rsidRPr="00D8691F">
        <w:rPr>
          <w:rFonts w:ascii="AngsanaUPC" w:hAnsi="AngsanaUPC" w:cs="AngsanaUPC"/>
          <w:color w:val="000000" w:themeColor="text1"/>
          <w:sz w:val="24"/>
          <w:szCs w:val="24"/>
        </w:rPr>
        <w:t>Covid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-</w:t>
      </w:r>
      <w:r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19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หรือไม่</w:t>
      </w:r>
    </w:p>
    <w:p w14:paraId="6BF405BF" w14:textId="25B42E3A" w:rsidR="007D6CEF" w:rsidRPr="00D8691F" w:rsidRDefault="007D6CEF" w:rsidP="007D6CEF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ไม่เคย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ไป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</w:p>
    <w:p w14:paraId="16FC667A" w14:textId="13E1FF5E" w:rsidR="007D6CEF" w:rsidRPr="00D8691F" w:rsidRDefault="007D6CEF" w:rsidP="007D6CEF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เคย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ไป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(โปรดระบุสถานที่) ......................................................เมื่อวันที่..............................................................</w:t>
      </w:r>
    </w:p>
    <w:p w14:paraId="4614DEA5" w14:textId="68BA6090" w:rsidR="00A2517E" w:rsidRPr="00D8691F" w:rsidRDefault="002521A7" w:rsidP="00065503">
      <w:pPr>
        <w:pStyle w:val="ListParagraph"/>
        <w:numPr>
          <w:ilvl w:val="0"/>
          <w:numId w:val="3"/>
        </w:num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ในช่วง 14 วันที่ผ่านมา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ท่าน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หรือครอบครัว 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หรือผู้อาศัยอยู่ร่วมกัน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เคยสัมผัสหรือไกล้ชิดกับผู้ป่วยยืนยัน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</w:rPr>
        <w:t xml:space="preserve">Covid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-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</w:rPr>
        <w:t xml:space="preserve">19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หรือ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ไม่</w:t>
      </w:r>
    </w:p>
    <w:p w14:paraId="29AE3F7A" w14:textId="77777777" w:rsidR="00C36E9B" w:rsidRPr="00D8691F" w:rsidRDefault="00FE3C18" w:rsidP="00A2517E">
      <w:pPr>
        <w:pStyle w:val="ListParagraph"/>
        <w:spacing w:after="0" w:line="240" w:lineRule="auto"/>
        <w:ind w:left="108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2521A7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ไม่เคย    </w:t>
      </w:r>
      <w:r w:rsidR="002521A7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เคย  (โปรดระบุ)  วันที่สัมผัส..........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.........สถานที่.........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</w:t>
      </w:r>
      <w:r w:rsidR="00C36E9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</w:t>
      </w:r>
    </w:p>
    <w:p w14:paraId="1CC5F580" w14:textId="731D59EC" w:rsidR="002521A7" w:rsidRPr="00D8691F" w:rsidRDefault="00C36E9B" w:rsidP="00A2517E">
      <w:pPr>
        <w:pStyle w:val="ListParagraph"/>
        <w:spacing w:after="0" w:line="240" w:lineRule="auto"/>
        <w:ind w:left="108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(</w:t>
      </w:r>
      <w:r w:rsidR="00EF2EC2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หากเคยกรุณา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ตอบคำถามข้อ </w:t>
      </w:r>
      <w:r w:rsidR="0085590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4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.1-</w:t>
      </w:r>
      <w:r w:rsidR="00855901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4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.4) </w:t>
      </w:r>
    </w:p>
    <w:p w14:paraId="71680298" w14:textId="39BFEBC0" w:rsidR="00C36E9B" w:rsidRPr="00D8691F" w:rsidRDefault="00266BD8" w:rsidP="00730625">
      <w:pPr>
        <w:spacing w:after="0" w:line="240" w:lineRule="auto"/>
        <w:ind w:firstLine="72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4</w:t>
      </w:r>
      <w:r w:rsidR="00C36E9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.1 </w:t>
      </w:r>
      <w:r w:rsidR="00730625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A2517E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รับประ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ทานอาหารร่วมกัน </w:t>
      </w:r>
    </w:p>
    <w:p w14:paraId="39610B02" w14:textId="37813D11" w:rsidR="00720B75" w:rsidRPr="00D8691F" w:rsidRDefault="00266BD8" w:rsidP="00730625">
      <w:pPr>
        <w:spacing w:after="0" w:line="240" w:lineRule="auto"/>
        <w:ind w:firstLine="72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4</w:t>
      </w:r>
      <w:r w:rsidR="00C36E9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.2  </w:t>
      </w:r>
      <w:r w:rsidR="00A2517E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673D5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730625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พูด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คุยกัน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โดยไม่สวมหน้ากาก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หรือสวมแต่ไม่ถูกต้อง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ในระยะ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ใกล้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น้อยกว่า</w:t>
      </w:r>
      <w:r w:rsidR="00730625"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 1</w:t>
      </w:r>
      <w:r w:rsidR="00730625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เมตร นานกว่า 5  นาที</w:t>
      </w:r>
    </w:p>
    <w:p w14:paraId="0A861479" w14:textId="3F0775EF" w:rsidR="00730625" w:rsidRPr="00D8691F" w:rsidRDefault="00730625" w:rsidP="00730625">
      <w:pPr>
        <w:spacing w:after="0" w:line="240" w:lineRule="auto"/>
        <w:ind w:firstLine="72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4.3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อยู่ใกล้กันในพื้นที่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ที่อากาศ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ถ่ายเทไม่ดี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โดยไม่สวมหน้ากาก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หรือสวมแต่ไม่ถูกต้องในระยะใกล้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น้อยกว่า</w:t>
      </w:r>
      <w:r w:rsidR="00373B0C"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 1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เมตร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นานกว่า 15 นาที </w:t>
      </w:r>
    </w:p>
    <w:p w14:paraId="74076636" w14:textId="72D00123" w:rsidR="00D1232B" w:rsidRPr="00D8691F" w:rsidRDefault="00730625" w:rsidP="00D1232B">
      <w:pPr>
        <w:spacing w:after="0" w:line="240" w:lineRule="auto"/>
        <w:ind w:firstLine="72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4.4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เคย </w:t>
      </w:r>
      <w:r w:rsidR="00673D5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แต่ไม่เข้าเงื่อนในข้อ 4.1-4.3</w:t>
      </w:r>
    </w:p>
    <w:p w14:paraId="3DB6F90B" w14:textId="31C9C4B9" w:rsidR="002521A7" w:rsidRPr="00D8691F" w:rsidRDefault="002521A7" w:rsidP="00D1232B">
      <w:pPr>
        <w:pStyle w:val="ListParagraph"/>
        <w:numPr>
          <w:ilvl w:val="0"/>
          <w:numId w:val="3"/>
        </w:num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ในช่วง 14 วันที่ผ่านมา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ท่าน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หรือครอบครัว</w:t>
      </w:r>
      <w:r w:rsidR="001C1959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หรือผู้อาศัยอยู่ร่วมกัน</w:t>
      </w:r>
      <w:r w:rsidR="00A2517E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มีอาการ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ดังต่อไปนี้หรือไม่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(ตอบได้มากกว่า 1 ข้อ)</w:t>
      </w:r>
    </w:p>
    <w:p w14:paraId="27F26E11" w14:textId="65B41970" w:rsidR="00373B0C" w:rsidRPr="00D8691F" w:rsidRDefault="00373B0C" w:rsidP="00373B0C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  <w:cs/>
        </w:rPr>
      </w:pPr>
      <w:r w:rsidRPr="00D8691F">
        <w:rPr>
          <w:rFonts w:ascii="Arial" w:hAnsi="Arial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ไม่มี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อาการใด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ๆเลย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</w:p>
    <w:p w14:paraId="0024656F" w14:textId="6ECD41FF" w:rsidR="00065503" w:rsidRPr="00D8691F" w:rsidRDefault="00FE3C18" w:rsidP="00065503">
      <w:pPr>
        <w:pStyle w:val="ListParagraph"/>
        <w:spacing w:after="0" w:line="240" w:lineRule="auto"/>
        <w:rPr>
          <w:rFonts w:ascii="AngsanaUPC" w:hAnsi="AngsanaUPC" w:cs="Browallia New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2521A7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มี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(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ระบุอาการ</w:t>
      </w:r>
      <w:r w:rsidR="002521A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)  </w:t>
      </w:r>
      <w:r w:rsidR="00BE58DD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มีไข้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BE58DD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C95CE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มี</w:t>
      </w:r>
      <w:r w:rsidR="00C95CE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น้ำมูก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BE58DD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เจ็บค</w:t>
      </w:r>
      <w:r w:rsidR="00065503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อ</w:t>
      </w:r>
      <w:r w:rsidR="00373B0C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BE58DD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หายใจลำบาก/เหนื่อย</w:t>
      </w:r>
      <w:r w:rsidR="00266BD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C95CE0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C95CE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มีผื่นขึ้น</w:t>
      </w:r>
      <w:r w:rsidR="00266BD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266BD8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1F30B8" w:rsidRPr="00D8691F">
        <w:rPr>
          <w:rFonts w:ascii="Arial" w:hAnsi="Arial" w:hint="cs"/>
          <w:color w:val="000000" w:themeColor="text1"/>
          <w:sz w:val="24"/>
          <w:szCs w:val="24"/>
          <w:cs/>
        </w:rPr>
        <w:t xml:space="preserve"> </w:t>
      </w:r>
      <w:r w:rsidR="00C95CE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ตาแดง</w:t>
      </w:r>
      <w:r w:rsidR="00266BD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266BD8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 xml:space="preserve">□ </w:t>
      </w:r>
      <w:r w:rsidR="00266BD8" w:rsidRPr="00D8691F">
        <w:rPr>
          <w:rFonts w:ascii="Arial" w:hAnsi="Arial" w:cs="Browallia New" w:hint="cs"/>
          <w:color w:val="000000" w:themeColor="text1"/>
          <w:sz w:val="24"/>
          <w:szCs w:val="24"/>
          <w:cs/>
        </w:rPr>
        <w:t xml:space="preserve">ถ่ายเหลว </w:t>
      </w:r>
    </w:p>
    <w:p w14:paraId="679E695A" w14:textId="7A0B4C06" w:rsidR="00C95CE0" w:rsidRPr="00D8691F" w:rsidRDefault="00065503" w:rsidP="00A2517E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D1232B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3F05E2">
        <w:rPr>
          <w:rFonts w:ascii="Arial" w:hAnsi="Arial" w:cs="Arial" w:hint="cs"/>
          <w:color w:val="000000" w:themeColor="text1"/>
          <w:sz w:val="24"/>
          <w:szCs w:val="24"/>
          <w:cs/>
        </w:rPr>
        <w:t xml:space="preserve"> 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ไม่ได้กลิ่</w:t>
      </w:r>
      <w:r w:rsidR="003F05E2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น          </w:t>
      </w:r>
      <w:r w:rsidR="00D1232B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รับ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รส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</w:t>
      </w:r>
    </w:p>
    <w:p w14:paraId="433C928A" w14:textId="56DFE07E" w:rsidR="00BE58DD" w:rsidRPr="00D8691F" w:rsidRDefault="00065503" w:rsidP="000210C8">
      <w:pPr>
        <w:spacing w:after="0" w:line="240" w:lineRule="auto"/>
        <w:ind w:firstLine="72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BE58DD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FE3C1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อื่น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BE58DD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ๆ (ระบุ)............................................................................................................................................................................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</w:t>
      </w:r>
    </w:p>
    <w:p w14:paraId="05CE80BE" w14:textId="77777777" w:rsidR="00BE58DD" w:rsidRPr="00D8691F" w:rsidRDefault="00BE58DD" w:rsidP="000210C8">
      <w:pPr>
        <w:spacing w:after="0" w:line="240" w:lineRule="auto"/>
        <w:ind w:firstLine="72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วันที่เริ่มป่วย หรือมีอาการ.........................................................................................................................................................</w:t>
      </w:r>
      <w:r w:rsidR="000210C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</w:t>
      </w:r>
    </w:p>
    <w:p w14:paraId="29A55990" w14:textId="6895D381" w:rsidR="00D1232B" w:rsidRPr="00D8691F" w:rsidRDefault="00BE58DD" w:rsidP="001C1959">
      <w:pPr>
        <w:pStyle w:val="ListParagraph"/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การปฏิบัติต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ัวของท่าน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           </w:t>
      </w:r>
      <w:r w:rsidR="001F30B8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ไม่ได้ทำอะไรเลย 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ไปพบแพทย์</w:t>
      </w:r>
      <w:r w:rsidR="00266BD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ซื้อยามาทานเอง</w:t>
      </w:r>
      <w:r w:rsidR="00266BD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อื่น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ๆ ระบุ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...............................</w:t>
      </w:r>
    </w:p>
    <w:p w14:paraId="4EC15638" w14:textId="76665BE2" w:rsidR="00D1232B" w:rsidRPr="00D8691F" w:rsidRDefault="00D1232B" w:rsidP="00D1232B">
      <w:pPr>
        <w:pStyle w:val="ListParagraph"/>
        <w:numPr>
          <w:ilvl w:val="0"/>
          <w:numId w:val="3"/>
        </w:num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การล้างมือ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ของท่าน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</w:t>
      </w:r>
      <w:r w:rsidR="001F30B8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ไม่ได้ล้างมือ    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ล้างมือ</w:t>
      </w:r>
      <w:proofErr w:type="spellStart"/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นานๆ</w:t>
      </w:r>
      <w:proofErr w:type="spellEnd"/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ครั้ง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น้อย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  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ล้างมือบ่อย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ปานกลาง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ล้างมือ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บ่อย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มาก</w:t>
      </w:r>
    </w:p>
    <w:p w14:paraId="6A157A62" w14:textId="05518FAF" w:rsidR="00D1232B" w:rsidRPr="00D8691F" w:rsidRDefault="001F30B8" w:rsidP="00D1232B">
      <w:pPr>
        <w:pStyle w:val="ListParagraph"/>
        <w:numPr>
          <w:ilvl w:val="0"/>
          <w:numId w:val="3"/>
        </w:numPr>
        <w:spacing w:after="0"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การ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สวมหน้ากากอนามัย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ของท่าน    </w:t>
      </w:r>
      <w:r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ไม่ได้ใส่            </w:t>
      </w:r>
      <w:r w:rsidR="00D1232B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ใส่</w:t>
      </w:r>
      <w:proofErr w:type="spellStart"/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นานๆ</w:t>
      </w:r>
      <w:proofErr w:type="spellEnd"/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ครั้ง      </w:t>
      </w:r>
      <w:r w:rsidR="00D1232B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ใส่เกือบทุกครั้งเมื่ออยู่กับคนอื่น    </w:t>
      </w:r>
      <w:r w:rsidR="00D1232B" w:rsidRPr="00D8691F">
        <w:rPr>
          <w:rFonts w:ascii="Arial" w:hAnsi="Arial" w:cs="Arial" w:hint="cs"/>
          <w:color w:val="000000" w:themeColor="text1"/>
          <w:sz w:val="24"/>
          <w:szCs w:val="24"/>
          <w:cs/>
        </w:rPr>
        <w:t>□</w:t>
      </w:r>
      <w:r w:rsidR="00D123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ใส่</w:t>
      </w:r>
      <w:r w:rsidR="00213883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ตลอดเวลา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ที่มีผู้อื่นอยู่ด้วย</w:t>
      </w:r>
    </w:p>
    <w:p w14:paraId="3C48C52E" w14:textId="77777777" w:rsidR="00D1232B" w:rsidRPr="00D8691F" w:rsidRDefault="00D1232B" w:rsidP="00A2517E">
      <w:pPr>
        <w:pStyle w:val="ListParagraph"/>
        <w:spacing w:after="0" w:line="240" w:lineRule="auto"/>
        <w:ind w:firstLine="360"/>
        <w:rPr>
          <w:rFonts w:ascii="AngsanaUPC" w:hAnsi="AngsanaUPC" w:cs="AngsanaUPC"/>
          <w:color w:val="000000" w:themeColor="text1"/>
          <w:sz w:val="24"/>
          <w:szCs w:val="24"/>
        </w:rPr>
      </w:pPr>
    </w:p>
    <w:p w14:paraId="41E1D6C2" w14:textId="7A27EC01" w:rsidR="008C6EF9" w:rsidRPr="00D8691F" w:rsidRDefault="00AB64A1">
      <w:pPr>
        <w:spacing w:line="240" w:lineRule="auto"/>
        <w:ind w:firstLine="720"/>
        <w:rPr>
          <w:rFonts w:ascii="AngsanaUPC" w:hAnsi="AngsanaUPC" w:cs="AngsanaUPC"/>
          <w:color w:val="000000" w:themeColor="text1"/>
          <w:sz w:val="24"/>
          <w:szCs w:val="24"/>
          <w:cs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ลงชื่อผู้มา</w:t>
      </w:r>
      <w:r w:rsidR="001F30B8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ปฏิบั</w:t>
      </w:r>
      <w:r w:rsidR="001F30B8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>ติ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งาน/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ผู้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มาติดต่อ........................................................    ลงชื่อ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(ผู้คัดกรอง)</w:t>
      </w:r>
      <w:r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...................................................</w:t>
      </w:r>
    </w:p>
    <w:p w14:paraId="5251A5D0" w14:textId="77777777" w:rsidR="008C6EF9" w:rsidRPr="00D8691F" w:rsidRDefault="008C6EF9">
      <w:pPr>
        <w:rPr>
          <w:rFonts w:ascii="AngsanaUPC" w:hAnsi="AngsanaUPC" w:cs="AngsanaUPC"/>
          <w:color w:val="000000" w:themeColor="text1"/>
          <w:sz w:val="24"/>
          <w:szCs w:val="24"/>
          <w:cs/>
        </w:rPr>
      </w:pPr>
      <w:r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br w:type="page"/>
      </w:r>
    </w:p>
    <w:p w14:paraId="29299D76" w14:textId="27362A45" w:rsidR="008C6EF9" w:rsidRPr="00D8691F" w:rsidRDefault="008C6EF9" w:rsidP="008C6EF9">
      <w:pPr>
        <w:spacing w:line="240" w:lineRule="auto"/>
        <w:ind w:firstLine="720"/>
        <w:rPr>
          <w:rFonts w:ascii="AngsanaUPC" w:hAnsi="AngsanaUPC" w:cs="AngsanaUPC"/>
          <w:b/>
          <w:bCs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b/>
          <w:bCs/>
          <w:color w:val="000000" w:themeColor="text1"/>
          <w:sz w:val="24"/>
          <w:szCs w:val="24"/>
          <w:cs/>
        </w:rPr>
        <w:lastRenderedPageBreak/>
        <w:t>สำหรับผู้ทำการคัดกรอง</w:t>
      </w:r>
    </w:p>
    <w:p w14:paraId="64005C0D" w14:textId="38F54D84" w:rsidR="008C6EF9" w:rsidRPr="00D8691F" w:rsidRDefault="008C6EF9" w:rsidP="008C6EF9">
      <w:pPr>
        <w:pStyle w:val="ListParagraph"/>
        <w:numPr>
          <w:ilvl w:val="0"/>
          <w:numId w:val="5"/>
        </w:numPr>
        <w:spacing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ผู้ที่ทำการคัดกรองจะต้องสวมหน้ากากอนามัย และอุปกรณ์ป้องกันส่วนบุคคลอย่างเคร่งครัด</w:t>
      </w:r>
    </w:p>
    <w:p w14:paraId="034BD5EC" w14:textId="2D3BE88E" w:rsidR="008C6EF9" w:rsidRPr="00D8691F" w:rsidRDefault="008C6EF9" w:rsidP="008C6EF9">
      <w:pPr>
        <w:pStyle w:val="ListParagraph"/>
        <w:numPr>
          <w:ilvl w:val="0"/>
          <w:numId w:val="5"/>
        </w:numPr>
        <w:spacing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รักษาระยะห่าง ระหว่างผู้คัดกรอง กับผู้ถูกคัดกรอง ไม่ให้เข้าใกล้กันเกิน 1</w:t>
      </w:r>
      <w:r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เมตร 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และใช้เวลาคัดกรองไม่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เกิน 5 นาที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/คน</w:t>
      </w:r>
    </w:p>
    <w:p w14:paraId="22A123B5" w14:textId="369F7593" w:rsidR="008C6EF9" w:rsidRPr="00D8691F" w:rsidRDefault="008C6EF9" w:rsidP="008C6EF9">
      <w:pPr>
        <w:pStyle w:val="ListParagraph"/>
        <w:numPr>
          <w:ilvl w:val="0"/>
          <w:numId w:val="5"/>
        </w:numPr>
        <w:spacing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ไม่อนุญาตให้ผู้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ที่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ไม่ได้สวมหน้ากาก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นามัย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เข้าพื้นที่โดยเด็ดขาด</w:t>
      </w:r>
    </w:p>
    <w:p w14:paraId="143B6F1B" w14:textId="1E6E5E33" w:rsidR="008C6EF9" w:rsidRPr="00D8691F" w:rsidRDefault="008C6EF9" w:rsidP="008C6EF9">
      <w:pPr>
        <w:pStyle w:val="ListParagraph"/>
        <w:numPr>
          <w:ilvl w:val="0"/>
          <w:numId w:val="5"/>
        </w:numPr>
        <w:spacing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หากไม่ผ่านการคัดกรองไม่ว่าด้วยกรณีใด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ๆ ห้ามเข้าพื้นที่โดยเด็ดขาด</w:t>
      </w:r>
    </w:p>
    <w:p w14:paraId="6C85D38F" w14:textId="584A1332" w:rsidR="001C6D97" w:rsidRPr="00D8691F" w:rsidRDefault="00125C0F" w:rsidP="0091052B">
      <w:pPr>
        <w:pStyle w:val="ListParagraph"/>
        <w:numPr>
          <w:ilvl w:val="1"/>
          <w:numId w:val="6"/>
        </w:numPr>
        <w:spacing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พนักงานในองค์กร</w:t>
      </w:r>
    </w:p>
    <w:p w14:paraId="13D7F6EF" w14:textId="5E878BA6" w:rsidR="00125C0F" w:rsidRPr="00D8691F" w:rsidRDefault="00125C0F" w:rsidP="0091052B">
      <w:pPr>
        <w:pStyle w:val="ListParagraph"/>
        <w:numPr>
          <w:ilvl w:val="2"/>
          <w:numId w:val="6"/>
        </w:numPr>
        <w:spacing w:line="240" w:lineRule="auto"/>
        <w:ind w:left="2790" w:hanging="45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หากเป็นผู้มีความเสี่ยงสูง คือ มีการสัมผัส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หรือใกล้ชิด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กับผู้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ที่ถูกยืนยันว่า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ติดเชื้อ และ ให้รีบไปตรวจหาเชื้อ </w:t>
      </w:r>
      <w:r w:rsidRPr="00D8691F">
        <w:rPr>
          <w:rFonts w:ascii="AngsanaUPC" w:hAnsi="AngsanaUPC" w:cs="AngsanaUPC"/>
          <w:color w:val="000000" w:themeColor="text1"/>
          <w:sz w:val="24"/>
          <w:szCs w:val="24"/>
        </w:rPr>
        <w:t>C</w:t>
      </w:r>
      <w:r w:rsidR="00813761">
        <w:rPr>
          <w:rFonts w:ascii="AngsanaUPC" w:hAnsi="AngsanaUPC" w:cs="AngsanaUPC"/>
          <w:color w:val="000000" w:themeColor="text1"/>
          <w:sz w:val="24"/>
          <w:szCs w:val="24"/>
        </w:rPr>
        <w:t>OVID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-</w:t>
      </w:r>
      <w:r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19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และติดต่อ </w:t>
      </w:r>
      <w:r w:rsidR="001C6D97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1422 </w:t>
      </w:r>
      <w:r w:rsidR="00CE6FB0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และ </w:t>
      </w:r>
      <w:r w:rsidR="00CE6FB0" w:rsidRPr="00D8691F">
        <w:rPr>
          <w:rFonts w:ascii="AngsanaUPC" w:hAnsi="AngsanaUPC" w:cs="AngsanaUPC"/>
          <w:color w:val="000000" w:themeColor="text1"/>
          <w:sz w:val="24"/>
          <w:szCs w:val="24"/>
        </w:rPr>
        <w:t>http://www.moicovid.com/</w:t>
      </w:r>
      <w:r w:rsidR="00CE6FB0" w:rsidRPr="00D8691F">
        <w:rPr>
          <w:rFonts w:ascii="AngsanaUPC" w:hAnsi="AngsanaUPC" w:cs="AngsanaUPC"/>
          <w:color w:val="000000" w:themeColor="text1"/>
          <w:sz w:val="24"/>
          <w:szCs w:val="24"/>
          <w:cs/>
        </w:rPr>
        <w:t>ข้อมูลสำคัญ-จังหวัด/</w:t>
      </w:r>
    </w:p>
    <w:p w14:paraId="02143732" w14:textId="5445F191" w:rsidR="001C6D97" w:rsidRPr="00D8691F" w:rsidRDefault="001C6D97" w:rsidP="0091052B">
      <w:pPr>
        <w:pStyle w:val="ListParagraph"/>
        <w:numPr>
          <w:ilvl w:val="2"/>
          <w:numId w:val="6"/>
        </w:numPr>
        <w:spacing w:line="240" w:lineRule="auto"/>
        <w:ind w:left="2790" w:hanging="45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หากเป็นผู้มีความเสี่ยงปานกลาง และไม่มีอาการ ให้กลับไปกักตัว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สังเกตอาการที่บ้าน และ </w:t>
      </w:r>
      <w:r w:rsidRPr="00D8691F">
        <w:rPr>
          <w:rFonts w:ascii="AngsanaUPC" w:hAnsi="AngsanaUPC" w:cs="AngsanaUPC"/>
          <w:color w:val="000000" w:themeColor="text1"/>
          <w:sz w:val="24"/>
          <w:szCs w:val="24"/>
        </w:rPr>
        <w:t xml:space="preserve">WFH 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14 วัน</w:t>
      </w:r>
    </w:p>
    <w:p w14:paraId="522719DB" w14:textId="2D93D5AF" w:rsidR="008C6EF9" w:rsidRPr="00D8691F" w:rsidRDefault="001C6D97" w:rsidP="0091052B">
      <w:pPr>
        <w:pStyle w:val="ListParagraph"/>
        <w:numPr>
          <w:ilvl w:val="1"/>
          <w:numId w:val="6"/>
        </w:numPr>
        <w:spacing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ผู้มาติดต่อ </w:t>
      </w:r>
    </w:p>
    <w:p w14:paraId="5B3EFB35" w14:textId="1EF134FD" w:rsidR="001C6D97" w:rsidRPr="00D8691F" w:rsidRDefault="001C6D97" w:rsidP="0091052B">
      <w:pPr>
        <w:pStyle w:val="ListParagraph"/>
        <w:numPr>
          <w:ilvl w:val="2"/>
          <w:numId w:val="6"/>
        </w:numPr>
        <w:spacing w:line="240" w:lineRule="auto"/>
        <w:ind w:left="2790" w:hanging="45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หากเป็นผู้มีความเสี่ยงสูง หรือปานกลาง ไม่ให้เข้าพื้นที่โดยเด็ดขาด</w:t>
      </w:r>
    </w:p>
    <w:p w14:paraId="268A9458" w14:textId="6FACA254" w:rsidR="001C6D97" w:rsidRDefault="001C6D97" w:rsidP="0091052B">
      <w:pPr>
        <w:pStyle w:val="ListParagraph"/>
        <w:numPr>
          <w:ilvl w:val="2"/>
          <w:numId w:val="6"/>
        </w:numPr>
        <w:spacing w:line="240" w:lineRule="auto"/>
        <w:ind w:left="2790" w:hanging="450"/>
        <w:rPr>
          <w:rFonts w:ascii="AngsanaUPC" w:hAnsi="AngsanaUPC" w:cs="AngsanaUPC"/>
          <w:color w:val="000000" w:themeColor="text1"/>
          <w:sz w:val="24"/>
          <w:szCs w:val="24"/>
        </w:rPr>
      </w:pP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หากเป็นผู้มีไม่มีความเสี่ยง สามารถเข้ามาติดต่อในพื้นที่ที่กำหนด 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เป็นบริเวณ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ที่มีการระบายอากาศที่ดี และการพบกับบุคลากรในโรงงานจะต้องสวมใส่หน้ากาก</w:t>
      </w:r>
      <w:r w:rsidR="0091052B"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อนามัยอย่างถูกต้อง</w:t>
      </w:r>
      <w:r w:rsidRPr="00D8691F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ตลอดเวลา</w:t>
      </w:r>
    </w:p>
    <w:p w14:paraId="1C81BD3A" w14:textId="77777777" w:rsidR="00813761" w:rsidRPr="00813761" w:rsidRDefault="00813761" w:rsidP="00813761">
      <w:pPr>
        <w:pStyle w:val="ListParagraph"/>
        <w:numPr>
          <w:ilvl w:val="0"/>
          <w:numId w:val="5"/>
        </w:numPr>
        <w:spacing w:line="240" w:lineRule="auto"/>
        <w:rPr>
          <w:rFonts w:ascii="AngsanaUPC" w:hAnsi="AngsanaUPC" w:cs="AngsanaUPC"/>
          <w:color w:val="000000" w:themeColor="text1"/>
          <w:sz w:val="24"/>
          <w:szCs w:val="24"/>
        </w:rPr>
      </w:pPr>
      <w:r w:rsidRPr="00813761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กรณีที่มีผู้ติดเชื้อจากข้อ </w:t>
      </w:r>
      <w:r w:rsidRPr="00813761">
        <w:rPr>
          <w:rFonts w:ascii="AngsanaUPC" w:hAnsi="AngsanaUPC" w:cs="AngsanaUPC"/>
          <w:color w:val="000000" w:themeColor="text1"/>
          <w:sz w:val="24"/>
          <w:szCs w:val="24"/>
        </w:rPr>
        <w:t xml:space="preserve">1-4 </w:t>
      </w:r>
      <w:r w:rsidRPr="00813761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แล้วมีผู้ตอบในข้อ </w:t>
      </w:r>
      <w:r w:rsidRPr="00813761">
        <w:rPr>
          <w:rFonts w:ascii="AngsanaUPC" w:hAnsi="AngsanaUPC" w:cs="AngsanaUPC"/>
          <w:color w:val="000000" w:themeColor="text1"/>
          <w:sz w:val="24"/>
          <w:szCs w:val="24"/>
        </w:rPr>
        <w:t xml:space="preserve">5 </w:t>
      </w:r>
      <w:r w:rsidRPr="00813761">
        <w:rPr>
          <w:rFonts w:ascii="AngsanaUPC" w:hAnsi="AngsanaUPC" w:cs="AngsanaUPC" w:hint="cs"/>
          <w:color w:val="000000" w:themeColor="text1"/>
          <w:sz w:val="24"/>
          <w:szCs w:val="24"/>
          <w:cs/>
        </w:rPr>
        <w:t xml:space="preserve">ว่ามีอาการจะต้องรีบกักบริเวณ สอบถามกิจกรรมย้อนหลังเวลาที่ผ่านมา </w:t>
      </w:r>
      <w:r w:rsidRPr="00813761">
        <w:rPr>
          <w:rFonts w:ascii="AngsanaUPC" w:hAnsi="AngsanaUPC" w:cs="AngsanaUPC"/>
          <w:color w:val="000000" w:themeColor="text1"/>
          <w:sz w:val="24"/>
          <w:szCs w:val="24"/>
        </w:rPr>
        <w:t xml:space="preserve">(Timeframe) </w:t>
      </w:r>
      <w:r w:rsidRPr="00813761">
        <w:rPr>
          <w:rFonts w:ascii="AngsanaUPC" w:hAnsi="AngsanaUPC" w:cs="AngsanaUPC" w:hint="cs"/>
          <w:color w:val="000000" w:themeColor="text1"/>
          <w:sz w:val="24"/>
          <w:szCs w:val="24"/>
          <w:cs/>
        </w:rPr>
        <w:t>ตรวจหาเชื้อทันที และถ้าเป็นผลบวก ก็ต้องส่งเข้า รพ. ส่วนผู้ที่ยังไม่มีอาการจะต้องไปตรวจหาเชื้อในวันที่เท่าไหร่ และต้องกักบริเวณด้วย</w:t>
      </w:r>
    </w:p>
    <w:p w14:paraId="4CDC5CDD" w14:textId="77777777" w:rsidR="00813761" w:rsidRPr="00D8691F" w:rsidRDefault="00813761" w:rsidP="00813761">
      <w:pPr>
        <w:pStyle w:val="ListParagraph"/>
        <w:spacing w:line="240" w:lineRule="auto"/>
        <w:ind w:left="2790"/>
        <w:rPr>
          <w:rFonts w:ascii="AngsanaUPC" w:hAnsi="AngsanaUPC" w:cs="AngsanaUPC" w:hint="cs"/>
          <w:color w:val="000000" w:themeColor="text1"/>
          <w:sz w:val="24"/>
          <w:szCs w:val="24"/>
          <w:cs/>
        </w:rPr>
      </w:pPr>
    </w:p>
    <w:sectPr w:rsidR="00813761" w:rsidRPr="00D8691F" w:rsidSect="001F30B8">
      <w:pgSz w:w="12240" w:h="15840"/>
      <w:pgMar w:top="720" w:right="720" w:bottom="9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0020202020204"/>
    <w:charset w:val="DE"/>
    <w:family w:val="swiss"/>
    <w:pitch w:val="variable"/>
    <w:sig w:usb0="81000003" w:usb1="00000000" w:usb2="00000000" w:usb3="00000000" w:csb0="00010001" w:csb1="00000000"/>
  </w:font>
  <w:font w:name="AngsanaUPC">
    <w:altName w:val="AngsanaUPC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altName w:val="Browallia New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91A"/>
    <w:multiLevelType w:val="hybridMultilevel"/>
    <w:tmpl w:val="EC169436"/>
    <w:lvl w:ilvl="0" w:tplc="6C6A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23C09"/>
    <w:multiLevelType w:val="hybridMultilevel"/>
    <w:tmpl w:val="4C7235C4"/>
    <w:lvl w:ilvl="0" w:tplc="A750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E2799"/>
    <w:multiLevelType w:val="multilevel"/>
    <w:tmpl w:val="8F2293E2"/>
    <w:lvl w:ilvl="0">
      <w:start w:val="4"/>
      <w:numFmt w:val="decimal"/>
      <w:lvlText w:val="%1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080"/>
      </w:pPr>
      <w:rPr>
        <w:rFonts w:hint="default"/>
      </w:rPr>
    </w:lvl>
  </w:abstractNum>
  <w:abstractNum w:abstractNumId="3" w15:restartNumberingAfterBreak="0">
    <w:nsid w:val="375914F7"/>
    <w:multiLevelType w:val="hybridMultilevel"/>
    <w:tmpl w:val="F67C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5B5D"/>
    <w:multiLevelType w:val="multilevel"/>
    <w:tmpl w:val="F9782F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00C5225"/>
    <w:multiLevelType w:val="hybridMultilevel"/>
    <w:tmpl w:val="7CB46CA8"/>
    <w:lvl w:ilvl="0" w:tplc="7AAC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61"/>
    <w:rsid w:val="000210C8"/>
    <w:rsid w:val="00065503"/>
    <w:rsid w:val="000F6E99"/>
    <w:rsid w:val="00125C0F"/>
    <w:rsid w:val="001C1959"/>
    <w:rsid w:val="001C6D97"/>
    <w:rsid w:val="001F30B8"/>
    <w:rsid w:val="00213883"/>
    <w:rsid w:val="002521A7"/>
    <w:rsid w:val="00266BD8"/>
    <w:rsid w:val="002849C4"/>
    <w:rsid w:val="00373B0C"/>
    <w:rsid w:val="003926D8"/>
    <w:rsid w:val="003F05E2"/>
    <w:rsid w:val="00673D50"/>
    <w:rsid w:val="006B1332"/>
    <w:rsid w:val="00720B75"/>
    <w:rsid w:val="00730625"/>
    <w:rsid w:val="0073461B"/>
    <w:rsid w:val="00754497"/>
    <w:rsid w:val="00797A43"/>
    <w:rsid w:val="007D6CEF"/>
    <w:rsid w:val="00813761"/>
    <w:rsid w:val="00855901"/>
    <w:rsid w:val="008A0E34"/>
    <w:rsid w:val="008C6EF9"/>
    <w:rsid w:val="0091052B"/>
    <w:rsid w:val="00A2517E"/>
    <w:rsid w:val="00AB36D3"/>
    <w:rsid w:val="00AB64A1"/>
    <w:rsid w:val="00BE58DD"/>
    <w:rsid w:val="00C36E9B"/>
    <w:rsid w:val="00C95CE0"/>
    <w:rsid w:val="00CE6FB0"/>
    <w:rsid w:val="00D1232B"/>
    <w:rsid w:val="00D43728"/>
    <w:rsid w:val="00D8691F"/>
    <w:rsid w:val="00DC2661"/>
    <w:rsid w:val="00EF2EC2"/>
    <w:rsid w:val="00F64E28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A186"/>
  <w15:docId w15:val="{FBD4D306-FE23-DF45-8EF5-E653275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Panitarn Pavarolavidya</cp:lastModifiedBy>
  <cp:revision>2</cp:revision>
  <cp:lastPrinted>2021-04-18T12:47:00Z</cp:lastPrinted>
  <dcterms:created xsi:type="dcterms:W3CDTF">2021-04-18T13:23:00Z</dcterms:created>
  <dcterms:modified xsi:type="dcterms:W3CDTF">2021-04-18T13:23:00Z</dcterms:modified>
</cp:coreProperties>
</file>